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7E4F" w14:textId="77777777" w:rsidR="00E71448" w:rsidRPr="00E71448" w:rsidRDefault="00E71448" w:rsidP="00E71448">
      <w:r w:rsidRPr="00E71448">
        <w:rPr>
          <w:b/>
          <w:bCs/>
        </w:rPr>
        <w:t>Pressemitteilung</w:t>
      </w:r>
    </w:p>
    <w:p w14:paraId="06E00CAE" w14:textId="77777777" w:rsidR="00BD06CA" w:rsidRDefault="00BD06CA" w:rsidP="00BD06CA">
      <w:pPr>
        <w:rPr>
          <w:b/>
          <w:bCs/>
        </w:rPr>
      </w:pPr>
    </w:p>
    <w:p w14:paraId="6C27ABB0" w14:textId="1722F721" w:rsidR="004D357B" w:rsidRDefault="004D357B" w:rsidP="004D357B">
      <w:pPr>
        <w:rPr>
          <w:b/>
          <w:bCs/>
        </w:rPr>
      </w:pPr>
      <w:r w:rsidRPr="004D357B">
        <w:rPr>
          <w:b/>
          <w:bCs/>
        </w:rPr>
        <w:t>Solar Fabrik erreicht neuen Meilenstein: 1 Gigawatt Auftragseingang</w:t>
      </w:r>
    </w:p>
    <w:p w14:paraId="64995A38" w14:textId="63E6B482" w:rsidR="00E87E62" w:rsidRDefault="004D357B" w:rsidP="004D357B">
      <w:r w:rsidRPr="004D357B">
        <w:rPr>
          <w:i/>
          <w:iCs/>
        </w:rPr>
        <w:t>Laufach, 1</w:t>
      </w:r>
      <w:r w:rsidR="00E87E62">
        <w:rPr>
          <w:i/>
          <w:iCs/>
        </w:rPr>
        <w:t>8</w:t>
      </w:r>
      <w:r w:rsidRPr="004D357B">
        <w:rPr>
          <w:i/>
          <w:iCs/>
        </w:rPr>
        <w:t xml:space="preserve">. August 2026 – </w:t>
      </w:r>
      <w:r w:rsidRPr="00B63EC9">
        <w:t xml:space="preserve">Die Solar Fabrik GmbH setzt ihren erfolgreichen Jahresauftakt fort und hat einen wichtigen Meilenstein erreicht: </w:t>
      </w:r>
      <w:r w:rsidRPr="00B63EC9">
        <w:rPr>
          <w:b/>
          <w:bCs/>
        </w:rPr>
        <w:t>Seit Jahresbeginn hat das Unternehmen Aufträge über mehr als 1 Gigawatt (GW) Photovoltaikmodule gewonnen.</w:t>
      </w:r>
      <w:r w:rsidRPr="00B63EC9">
        <w:t xml:space="preserve"> </w:t>
      </w:r>
    </w:p>
    <w:p w14:paraId="5E514968" w14:textId="77777777" w:rsidR="00E87E62" w:rsidRDefault="00E87E62" w:rsidP="00B63EC9">
      <w:r w:rsidRPr="00E87E62">
        <w:rPr>
          <w:b/>
          <w:bCs/>
        </w:rPr>
        <w:t>Ein Grund für die starke Nachfrage ist das breite Angebot des Unternehmens.</w:t>
      </w:r>
      <w:r w:rsidRPr="00E87E62">
        <w:t xml:space="preserve"> Neben Produktqualität und Lieferfähigkeit bietet Solar Fabrik ein </w:t>
      </w:r>
      <w:r w:rsidRPr="00E87E62">
        <w:rPr>
          <w:b/>
          <w:bCs/>
        </w:rPr>
        <w:t>außergewöhnlich breites Produktportfolio aus einer Hand</w:t>
      </w:r>
      <w:r w:rsidRPr="00E87E62">
        <w:t xml:space="preserve"> – und damit einen wichtigen Wettbewerbsvorteil.</w:t>
      </w:r>
    </w:p>
    <w:p w14:paraId="60A9E657" w14:textId="672700A9" w:rsidR="004D357B" w:rsidRPr="00B63EC9" w:rsidRDefault="00B63EC9" w:rsidP="00B63EC9">
      <w:r w:rsidRPr="00B63EC9">
        <w:t xml:space="preserve">Von </w:t>
      </w:r>
      <w:r w:rsidRPr="00B63EC9">
        <w:rPr>
          <w:b/>
          <w:bCs/>
        </w:rPr>
        <w:t>farbigen Solarmodulen</w:t>
      </w:r>
      <w:r w:rsidRPr="00B63EC9">
        <w:t xml:space="preserve">, die insbesondere im Denkmalschutz zum Einsatz kommen, über </w:t>
      </w:r>
      <w:r w:rsidRPr="00B63EC9">
        <w:rPr>
          <w:b/>
          <w:bCs/>
        </w:rPr>
        <w:t>DIBt-zugelassene Module</w:t>
      </w:r>
      <w:r w:rsidRPr="00B63EC9">
        <w:t xml:space="preserve"> für die vertikale Montage an Carports bis hin zu </w:t>
      </w:r>
      <w:r w:rsidRPr="00B63EC9">
        <w:rPr>
          <w:b/>
          <w:bCs/>
        </w:rPr>
        <w:t>Back</w:t>
      </w:r>
      <w:r w:rsidR="001454CC">
        <w:rPr>
          <w:b/>
          <w:bCs/>
        </w:rPr>
        <w:t xml:space="preserve"> </w:t>
      </w:r>
      <w:r w:rsidRPr="00B63EC9">
        <w:rPr>
          <w:b/>
          <w:bCs/>
        </w:rPr>
        <w:t>Contact</w:t>
      </w:r>
      <w:r w:rsidR="001454CC">
        <w:rPr>
          <w:b/>
          <w:bCs/>
        </w:rPr>
        <w:t xml:space="preserve"> </w:t>
      </w:r>
      <w:r w:rsidRPr="00B63EC9">
        <w:rPr>
          <w:b/>
          <w:bCs/>
        </w:rPr>
        <w:t>Modulen</w:t>
      </w:r>
      <w:r w:rsidRPr="00B63EC9">
        <w:t xml:space="preserve"> in kompakten, Standard- und Projektformaten deckt Solar Fabrik ein breites Spektrum an Technologien und Anwendungsbereichen ab. Ergänzt wird das Portfolio durch bewährte N-Type-</w:t>
      </w:r>
      <w:proofErr w:type="spellStart"/>
      <w:r w:rsidRPr="00B63EC9">
        <w:t>TOPCon</w:t>
      </w:r>
      <w:proofErr w:type="spellEnd"/>
      <w:r w:rsidRPr="00B63EC9">
        <w:t xml:space="preserve">-Lösungen sowie spezialisierte Projektmodule für Anwendungen wie </w:t>
      </w:r>
      <w:r w:rsidRPr="00B63EC9">
        <w:rPr>
          <w:b/>
          <w:bCs/>
        </w:rPr>
        <w:t>Agri-PV</w:t>
      </w:r>
      <w:r w:rsidRPr="00B63EC9">
        <w:t xml:space="preserve"> und </w:t>
      </w:r>
      <w:r w:rsidRPr="00B63EC9">
        <w:rPr>
          <w:b/>
          <w:bCs/>
        </w:rPr>
        <w:t>Freiflächenanlagen</w:t>
      </w:r>
      <w:r w:rsidRPr="00B63EC9">
        <w:t>.</w:t>
      </w:r>
      <w:r>
        <w:t xml:space="preserve"> </w:t>
      </w:r>
      <w:r w:rsidR="004D357B" w:rsidRPr="00B63EC9">
        <w:t>Damit können Kunden auch bei unterschiedlichen Projekten und Anforderungen auf einen zentralen Ansprechpartner und Hersteller zurückgreifen.</w:t>
      </w:r>
    </w:p>
    <w:p w14:paraId="045F8472" w14:textId="36EAA07E" w:rsidR="004D357B" w:rsidRPr="00B63EC9" w:rsidRDefault="004D357B" w:rsidP="004D357B">
      <w:r w:rsidRPr="00B63EC9">
        <w:t>„</w:t>
      </w:r>
      <w:r w:rsidRPr="00B63EC9">
        <w:rPr>
          <w:b/>
          <w:bCs/>
        </w:rPr>
        <w:t xml:space="preserve">Die Marke von 1 Gigawatt war für mich persönlich </w:t>
      </w:r>
      <w:r w:rsidR="005618E6" w:rsidRPr="00B63EC9">
        <w:rPr>
          <w:b/>
          <w:bCs/>
        </w:rPr>
        <w:t>ein lange angestrebtes Ziel</w:t>
      </w:r>
      <w:r w:rsidR="005618E6">
        <w:rPr>
          <w:b/>
          <w:bCs/>
        </w:rPr>
        <w:t xml:space="preserve">, </w:t>
      </w:r>
      <w:r w:rsidRPr="00B63EC9">
        <w:rPr>
          <w:b/>
          <w:bCs/>
        </w:rPr>
        <w:t>umso mehr freut es mich, dass wir sie jetzt gemeinsam erreicht haben.</w:t>
      </w:r>
      <w:r w:rsidRPr="00B63EC9">
        <w:t xml:space="preserve"> Dahinter stehen viele Jahre Arbeit und vor allem ein starkes Team. Mein besonderer Dank gilt deshalb unseren Mitarbeiterinnen und Mitarbeitern, die mit ihrem Einsatz und ihrer Leidenschaft maßgeblich zu diesem Erfolg beigetragen haben. Ebenso bedanken wir uns bei unseren Kunden und Partnern für ihr Vertrauen. Dieser Meilenstein ist für uns ein wichtiger Erfolg und zugleich Motivation, unseren Weg mit Qualität, Innovation und Verlässlichkeit weiterzugehen“, sagt Christian Laibacher, Geschäftsführer der Solar Fabrik GmbH.</w:t>
      </w:r>
    </w:p>
    <w:p w14:paraId="3FAAD76B" w14:textId="77777777" w:rsidR="00621F0C" w:rsidRPr="00621F0C" w:rsidRDefault="00621F0C" w:rsidP="00621F0C">
      <w:r w:rsidRPr="00621F0C">
        <w:t xml:space="preserve">Mit dem Erreichen der </w:t>
      </w:r>
      <w:r w:rsidRPr="00621F0C">
        <w:rPr>
          <w:b/>
          <w:bCs/>
        </w:rPr>
        <w:t>1-GW-Marke</w:t>
      </w:r>
      <w:r w:rsidRPr="00621F0C">
        <w:t xml:space="preserve"> unterstreicht Solar Fabrik die positive Entwicklung des Unternehmens und die wachsende Nachfrage nach den eigenen Modullösungen. Gleichzeitig richtet das Unternehmen seinen Blick zunehmend über den deutschen Markt hinaus: </w:t>
      </w:r>
      <w:r w:rsidRPr="00621F0C">
        <w:rPr>
          <w:b/>
          <w:bCs/>
        </w:rPr>
        <w:t>Solar Fabrik baut ihre internationale Ausrichtung weiter aus und erschließt zunehmend Märkte und Kunden außerhalb Deutschlands.</w:t>
      </w:r>
      <w:r w:rsidRPr="00621F0C">
        <w:t xml:space="preserve"> Die zunehmende Internationalisierung ist dabei ein wichtiger Bestandteil der weiteren Unternehmensentwicklung.</w:t>
      </w:r>
    </w:p>
    <w:p w14:paraId="13E8773C" w14:textId="77777777" w:rsidR="00621F0C" w:rsidRPr="00621F0C" w:rsidRDefault="00621F0C" w:rsidP="00621F0C">
      <w:r w:rsidRPr="00621F0C">
        <w:t>Solar Fabrik will diesen Weg auch künftig mit hochwertigen und innovativen Modullösungen fortsetzen und ihre Position als vielseitiger Modulhersteller weiter ausbauen.</w:t>
      </w:r>
    </w:p>
    <w:p w14:paraId="63FD3413" w14:textId="77777777" w:rsidR="00621F0C" w:rsidRPr="00B63EC9" w:rsidRDefault="00621F0C" w:rsidP="00641CDC"/>
    <w:p w14:paraId="021FDC61" w14:textId="77297E95" w:rsidR="00FC16AF" w:rsidRPr="003146A0" w:rsidRDefault="00FC16AF" w:rsidP="00641CDC">
      <w:r w:rsidRPr="00641CDC">
        <w:t>------------------------------------------------------------------------------</w:t>
      </w:r>
      <w:r w:rsidR="00641CDC" w:rsidRPr="00641CDC">
        <w:rPr>
          <w:b/>
          <w:bCs/>
        </w:rPr>
        <w:t> </w:t>
      </w:r>
    </w:p>
    <w:p w14:paraId="54DD6B88" w14:textId="77777777" w:rsidR="00102638" w:rsidRDefault="00102638" w:rsidP="005618E6">
      <w:pPr>
        <w:rPr>
          <w:b/>
          <w:bCs/>
        </w:rPr>
      </w:pPr>
    </w:p>
    <w:p w14:paraId="036F18D6" w14:textId="24A7CFD9" w:rsidR="005618E6" w:rsidRPr="005618E6" w:rsidRDefault="005618E6" w:rsidP="005618E6">
      <w:pPr>
        <w:rPr>
          <w:b/>
          <w:bCs/>
        </w:rPr>
      </w:pPr>
      <w:r w:rsidRPr="005618E6">
        <w:rPr>
          <w:b/>
          <w:bCs/>
        </w:rPr>
        <w:t>Über Solar Fabrik</w:t>
      </w:r>
    </w:p>
    <w:p w14:paraId="42905B9C" w14:textId="48CDC98D" w:rsidR="00B33AAA" w:rsidRPr="00E71448" w:rsidRDefault="005618E6" w:rsidP="005618E6">
      <w:r w:rsidRPr="005618E6">
        <w:t xml:space="preserve">Die Solar Fabrik GmbH mit Sitz in Laufach (Bayern) entwickelt und produziert seit über 10 Jahren hochwertige Photovoltaikmodule für den europäischen Markt. Als mehrfach ausgezeichneter Hersteller – unter anderem mit dem TOP Brand PV und dem EUPD </w:t>
      </w:r>
      <w:proofErr w:type="spellStart"/>
      <w:r w:rsidRPr="005618E6">
        <w:t>Prosumer</w:t>
      </w:r>
      <w:proofErr w:type="spellEnd"/>
      <w:r w:rsidRPr="005618E6">
        <w:t xml:space="preserve"> Award – steht das Unternehmen für Qualität, Nachhaltigkeit und Kundennähe.</w:t>
      </w:r>
    </w:p>
    <w:sectPr w:rsidR="00B33AAA" w:rsidRPr="00E7144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F0C00"/>
    <w:multiLevelType w:val="multilevel"/>
    <w:tmpl w:val="3256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838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D8"/>
    <w:rsid w:val="00102638"/>
    <w:rsid w:val="001272C7"/>
    <w:rsid w:val="001454CC"/>
    <w:rsid w:val="001739B2"/>
    <w:rsid w:val="001F14AD"/>
    <w:rsid w:val="00291E2B"/>
    <w:rsid w:val="003146A0"/>
    <w:rsid w:val="003C5F52"/>
    <w:rsid w:val="004133E8"/>
    <w:rsid w:val="004B6776"/>
    <w:rsid w:val="004D357B"/>
    <w:rsid w:val="004E74ED"/>
    <w:rsid w:val="00500D18"/>
    <w:rsid w:val="005618E6"/>
    <w:rsid w:val="005F390D"/>
    <w:rsid w:val="00621F0C"/>
    <w:rsid w:val="00641CDC"/>
    <w:rsid w:val="00682BF5"/>
    <w:rsid w:val="006B2B30"/>
    <w:rsid w:val="006B46BC"/>
    <w:rsid w:val="006F5490"/>
    <w:rsid w:val="007344EA"/>
    <w:rsid w:val="007509DC"/>
    <w:rsid w:val="007D01B1"/>
    <w:rsid w:val="007D025E"/>
    <w:rsid w:val="008B05CF"/>
    <w:rsid w:val="00976490"/>
    <w:rsid w:val="00A54A5C"/>
    <w:rsid w:val="00A55011"/>
    <w:rsid w:val="00A5521E"/>
    <w:rsid w:val="00A71445"/>
    <w:rsid w:val="00A91A53"/>
    <w:rsid w:val="00B33AAA"/>
    <w:rsid w:val="00B51844"/>
    <w:rsid w:val="00B63EC9"/>
    <w:rsid w:val="00B736B6"/>
    <w:rsid w:val="00B87A4C"/>
    <w:rsid w:val="00BA2FAD"/>
    <w:rsid w:val="00BD06CA"/>
    <w:rsid w:val="00C0783E"/>
    <w:rsid w:val="00C11A1B"/>
    <w:rsid w:val="00C46F83"/>
    <w:rsid w:val="00C71D73"/>
    <w:rsid w:val="00CD2DD8"/>
    <w:rsid w:val="00E60412"/>
    <w:rsid w:val="00E63C06"/>
    <w:rsid w:val="00E71448"/>
    <w:rsid w:val="00E731EC"/>
    <w:rsid w:val="00E87E62"/>
    <w:rsid w:val="00E93DA9"/>
    <w:rsid w:val="00EC4E66"/>
    <w:rsid w:val="00ED15C6"/>
    <w:rsid w:val="00FC16AF"/>
    <w:rsid w:val="00FE0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FE76"/>
  <w15:chartTrackingRefBased/>
  <w15:docId w15:val="{7F7DEF9B-5641-4CC3-8C59-8C9C0677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D2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D2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D2DD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D2DD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D2DD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D2DD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D2DD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D2DD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D2DD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2DD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D2DD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D2DD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D2DD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D2DD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D2DD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D2DD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D2DD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D2DD8"/>
    <w:rPr>
      <w:rFonts w:eastAsiaTheme="majorEastAsia" w:cstheme="majorBidi"/>
      <w:color w:val="272727" w:themeColor="text1" w:themeTint="D8"/>
    </w:rPr>
  </w:style>
  <w:style w:type="paragraph" w:styleId="Titel">
    <w:name w:val="Title"/>
    <w:basedOn w:val="Standard"/>
    <w:next w:val="Standard"/>
    <w:link w:val="TitelZchn"/>
    <w:uiPriority w:val="10"/>
    <w:qFormat/>
    <w:rsid w:val="00CD2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D2D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D2DD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D2DD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D2DD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D2DD8"/>
    <w:rPr>
      <w:i/>
      <w:iCs/>
      <w:color w:val="404040" w:themeColor="text1" w:themeTint="BF"/>
    </w:rPr>
  </w:style>
  <w:style w:type="paragraph" w:styleId="Listenabsatz">
    <w:name w:val="List Paragraph"/>
    <w:basedOn w:val="Standard"/>
    <w:uiPriority w:val="34"/>
    <w:qFormat/>
    <w:rsid w:val="00CD2DD8"/>
    <w:pPr>
      <w:ind w:left="720"/>
      <w:contextualSpacing/>
    </w:pPr>
  </w:style>
  <w:style w:type="character" w:styleId="IntensiveHervorhebung">
    <w:name w:val="Intense Emphasis"/>
    <w:basedOn w:val="Absatz-Standardschriftart"/>
    <w:uiPriority w:val="21"/>
    <w:qFormat/>
    <w:rsid w:val="00CD2DD8"/>
    <w:rPr>
      <w:i/>
      <w:iCs/>
      <w:color w:val="0F4761" w:themeColor="accent1" w:themeShade="BF"/>
    </w:rPr>
  </w:style>
  <w:style w:type="paragraph" w:styleId="IntensivesZitat">
    <w:name w:val="Intense Quote"/>
    <w:basedOn w:val="Standard"/>
    <w:next w:val="Standard"/>
    <w:link w:val="IntensivesZitatZchn"/>
    <w:uiPriority w:val="30"/>
    <w:qFormat/>
    <w:rsid w:val="00CD2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D2DD8"/>
    <w:rPr>
      <w:i/>
      <w:iCs/>
      <w:color w:val="0F4761" w:themeColor="accent1" w:themeShade="BF"/>
    </w:rPr>
  </w:style>
  <w:style w:type="character" w:styleId="IntensiverVerweis">
    <w:name w:val="Intense Reference"/>
    <w:basedOn w:val="Absatz-Standardschriftart"/>
    <w:uiPriority w:val="32"/>
    <w:qFormat/>
    <w:rsid w:val="00CD2DD8"/>
    <w:rPr>
      <w:b/>
      <w:bCs/>
      <w:smallCaps/>
      <w:color w:val="0F4761" w:themeColor="accent1" w:themeShade="BF"/>
      <w:spacing w:val="5"/>
    </w:rPr>
  </w:style>
  <w:style w:type="paragraph" w:styleId="StandardWeb">
    <w:name w:val="Normal (Web)"/>
    <w:basedOn w:val="Standard"/>
    <w:uiPriority w:val="99"/>
    <w:semiHidden/>
    <w:unhideWhenUsed/>
    <w:rsid w:val="00BA2FAD"/>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E60412"/>
    <w:rPr>
      <w:sz w:val="16"/>
      <w:szCs w:val="16"/>
    </w:rPr>
  </w:style>
  <w:style w:type="paragraph" w:styleId="Kommentartext">
    <w:name w:val="annotation text"/>
    <w:basedOn w:val="Standard"/>
    <w:link w:val="KommentartextZchn"/>
    <w:uiPriority w:val="99"/>
    <w:unhideWhenUsed/>
    <w:rsid w:val="00E60412"/>
    <w:pPr>
      <w:spacing w:line="240" w:lineRule="auto"/>
    </w:pPr>
    <w:rPr>
      <w:sz w:val="20"/>
      <w:szCs w:val="20"/>
    </w:rPr>
  </w:style>
  <w:style w:type="character" w:customStyle="1" w:styleId="KommentartextZchn">
    <w:name w:val="Kommentartext Zchn"/>
    <w:basedOn w:val="Absatz-Standardschriftart"/>
    <w:link w:val="Kommentartext"/>
    <w:uiPriority w:val="99"/>
    <w:rsid w:val="00E60412"/>
    <w:rPr>
      <w:sz w:val="20"/>
      <w:szCs w:val="20"/>
    </w:rPr>
  </w:style>
  <w:style w:type="paragraph" w:styleId="Kommentarthema">
    <w:name w:val="annotation subject"/>
    <w:basedOn w:val="Kommentartext"/>
    <w:next w:val="Kommentartext"/>
    <w:link w:val="KommentarthemaZchn"/>
    <w:uiPriority w:val="99"/>
    <w:semiHidden/>
    <w:unhideWhenUsed/>
    <w:rsid w:val="00E60412"/>
    <w:rPr>
      <w:b/>
      <w:bCs/>
    </w:rPr>
  </w:style>
  <w:style w:type="character" w:customStyle="1" w:styleId="KommentarthemaZchn">
    <w:name w:val="Kommentarthema Zchn"/>
    <w:basedOn w:val="KommentartextZchn"/>
    <w:link w:val="Kommentarthema"/>
    <w:uiPriority w:val="99"/>
    <w:semiHidden/>
    <w:rsid w:val="00E604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128">
      <w:bodyDiv w:val="1"/>
      <w:marLeft w:val="0"/>
      <w:marRight w:val="0"/>
      <w:marTop w:val="0"/>
      <w:marBottom w:val="0"/>
      <w:divBdr>
        <w:top w:val="none" w:sz="0" w:space="0" w:color="auto"/>
        <w:left w:val="none" w:sz="0" w:space="0" w:color="auto"/>
        <w:bottom w:val="none" w:sz="0" w:space="0" w:color="auto"/>
        <w:right w:val="none" w:sz="0" w:space="0" w:color="auto"/>
      </w:divBdr>
    </w:div>
    <w:div w:id="208146577">
      <w:bodyDiv w:val="1"/>
      <w:marLeft w:val="0"/>
      <w:marRight w:val="0"/>
      <w:marTop w:val="0"/>
      <w:marBottom w:val="0"/>
      <w:divBdr>
        <w:top w:val="none" w:sz="0" w:space="0" w:color="auto"/>
        <w:left w:val="none" w:sz="0" w:space="0" w:color="auto"/>
        <w:bottom w:val="none" w:sz="0" w:space="0" w:color="auto"/>
        <w:right w:val="none" w:sz="0" w:space="0" w:color="auto"/>
      </w:divBdr>
    </w:div>
    <w:div w:id="290744741">
      <w:bodyDiv w:val="1"/>
      <w:marLeft w:val="0"/>
      <w:marRight w:val="0"/>
      <w:marTop w:val="0"/>
      <w:marBottom w:val="0"/>
      <w:divBdr>
        <w:top w:val="none" w:sz="0" w:space="0" w:color="auto"/>
        <w:left w:val="none" w:sz="0" w:space="0" w:color="auto"/>
        <w:bottom w:val="none" w:sz="0" w:space="0" w:color="auto"/>
        <w:right w:val="none" w:sz="0" w:space="0" w:color="auto"/>
      </w:divBdr>
      <w:divsChild>
        <w:div w:id="1538471035">
          <w:marLeft w:val="0"/>
          <w:marRight w:val="0"/>
          <w:marTop w:val="0"/>
          <w:marBottom w:val="0"/>
          <w:divBdr>
            <w:top w:val="none" w:sz="0" w:space="0" w:color="auto"/>
            <w:left w:val="none" w:sz="0" w:space="0" w:color="auto"/>
            <w:bottom w:val="none" w:sz="0" w:space="0" w:color="auto"/>
            <w:right w:val="none" w:sz="0" w:space="0" w:color="auto"/>
          </w:divBdr>
        </w:div>
        <w:div w:id="1875389908">
          <w:marLeft w:val="0"/>
          <w:marRight w:val="0"/>
          <w:marTop w:val="0"/>
          <w:marBottom w:val="0"/>
          <w:divBdr>
            <w:top w:val="none" w:sz="0" w:space="0" w:color="auto"/>
            <w:left w:val="none" w:sz="0" w:space="0" w:color="auto"/>
            <w:bottom w:val="none" w:sz="0" w:space="0" w:color="auto"/>
            <w:right w:val="none" w:sz="0" w:space="0" w:color="auto"/>
          </w:divBdr>
        </w:div>
        <w:div w:id="1112821020">
          <w:marLeft w:val="0"/>
          <w:marRight w:val="0"/>
          <w:marTop w:val="0"/>
          <w:marBottom w:val="0"/>
          <w:divBdr>
            <w:top w:val="none" w:sz="0" w:space="0" w:color="auto"/>
            <w:left w:val="none" w:sz="0" w:space="0" w:color="auto"/>
            <w:bottom w:val="none" w:sz="0" w:space="0" w:color="auto"/>
            <w:right w:val="none" w:sz="0" w:space="0" w:color="auto"/>
          </w:divBdr>
        </w:div>
        <w:div w:id="1029405405">
          <w:marLeft w:val="0"/>
          <w:marRight w:val="0"/>
          <w:marTop w:val="0"/>
          <w:marBottom w:val="0"/>
          <w:divBdr>
            <w:top w:val="none" w:sz="0" w:space="0" w:color="auto"/>
            <w:left w:val="none" w:sz="0" w:space="0" w:color="auto"/>
            <w:bottom w:val="none" w:sz="0" w:space="0" w:color="auto"/>
            <w:right w:val="none" w:sz="0" w:space="0" w:color="auto"/>
          </w:divBdr>
        </w:div>
        <w:div w:id="501316171">
          <w:marLeft w:val="0"/>
          <w:marRight w:val="0"/>
          <w:marTop w:val="0"/>
          <w:marBottom w:val="0"/>
          <w:divBdr>
            <w:top w:val="none" w:sz="0" w:space="0" w:color="auto"/>
            <w:left w:val="none" w:sz="0" w:space="0" w:color="auto"/>
            <w:bottom w:val="none" w:sz="0" w:space="0" w:color="auto"/>
            <w:right w:val="none" w:sz="0" w:space="0" w:color="auto"/>
          </w:divBdr>
        </w:div>
        <w:div w:id="993408752">
          <w:marLeft w:val="0"/>
          <w:marRight w:val="0"/>
          <w:marTop w:val="0"/>
          <w:marBottom w:val="0"/>
          <w:divBdr>
            <w:top w:val="none" w:sz="0" w:space="0" w:color="auto"/>
            <w:left w:val="none" w:sz="0" w:space="0" w:color="auto"/>
            <w:bottom w:val="none" w:sz="0" w:space="0" w:color="auto"/>
            <w:right w:val="none" w:sz="0" w:space="0" w:color="auto"/>
          </w:divBdr>
        </w:div>
        <w:div w:id="630283204">
          <w:marLeft w:val="0"/>
          <w:marRight w:val="0"/>
          <w:marTop w:val="0"/>
          <w:marBottom w:val="0"/>
          <w:divBdr>
            <w:top w:val="none" w:sz="0" w:space="0" w:color="auto"/>
            <w:left w:val="none" w:sz="0" w:space="0" w:color="auto"/>
            <w:bottom w:val="none" w:sz="0" w:space="0" w:color="auto"/>
            <w:right w:val="none" w:sz="0" w:space="0" w:color="auto"/>
          </w:divBdr>
        </w:div>
      </w:divsChild>
    </w:div>
    <w:div w:id="508520085">
      <w:bodyDiv w:val="1"/>
      <w:marLeft w:val="0"/>
      <w:marRight w:val="0"/>
      <w:marTop w:val="0"/>
      <w:marBottom w:val="0"/>
      <w:divBdr>
        <w:top w:val="none" w:sz="0" w:space="0" w:color="auto"/>
        <w:left w:val="none" w:sz="0" w:space="0" w:color="auto"/>
        <w:bottom w:val="none" w:sz="0" w:space="0" w:color="auto"/>
        <w:right w:val="none" w:sz="0" w:space="0" w:color="auto"/>
      </w:divBdr>
    </w:div>
    <w:div w:id="539241566">
      <w:bodyDiv w:val="1"/>
      <w:marLeft w:val="0"/>
      <w:marRight w:val="0"/>
      <w:marTop w:val="0"/>
      <w:marBottom w:val="0"/>
      <w:divBdr>
        <w:top w:val="none" w:sz="0" w:space="0" w:color="auto"/>
        <w:left w:val="none" w:sz="0" w:space="0" w:color="auto"/>
        <w:bottom w:val="none" w:sz="0" w:space="0" w:color="auto"/>
        <w:right w:val="none" w:sz="0" w:space="0" w:color="auto"/>
      </w:divBdr>
    </w:div>
    <w:div w:id="738674920">
      <w:bodyDiv w:val="1"/>
      <w:marLeft w:val="0"/>
      <w:marRight w:val="0"/>
      <w:marTop w:val="0"/>
      <w:marBottom w:val="0"/>
      <w:divBdr>
        <w:top w:val="none" w:sz="0" w:space="0" w:color="auto"/>
        <w:left w:val="none" w:sz="0" w:space="0" w:color="auto"/>
        <w:bottom w:val="none" w:sz="0" w:space="0" w:color="auto"/>
        <w:right w:val="none" w:sz="0" w:space="0" w:color="auto"/>
      </w:divBdr>
    </w:div>
    <w:div w:id="742333015">
      <w:bodyDiv w:val="1"/>
      <w:marLeft w:val="0"/>
      <w:marRight w:val="0"/>
      <w:marTop w:val="0"/>
      <w:marBottom w:val="0"/>
      <w:divBdr>
        <w:top w:val="none" w:sz="0" w:space="0" w:color="auto"/>
        <w:left w:val="none" w:sz="0" w:space="0" w:color="auto"/>
        <w:bottom w:val="none" w:sz="0" w:space="0" w:color="auto"/>
        <w:right w:val="none" w:sz="0" w:space="0" w:color="auto"/>
      </w:divBdr>
      <w:divsChild>
        <w:div w:id="1867984734">
          <w:marLeft w:val="0"/>
          <w:marRight w:val="0"/>
          <w:marTop w:val="0"/>
          <w:marBottom w:val="0"/>
          <w:divBdr>
            <w:top w:val="none" w:sz="0" w:space="0" w:color="auto"/>
            <w:left w:val="none" w:sz="0" w:space="0" w:color="auto"/>
            <w:bottom w:val="none" w:sz="0" w:space="0" w:color="auto"/>
            <w:right w:val="none" w:sz="0" w:space="0" w:color="auto"/>
          </w:divBdr>
        </w:div>
        <w:div w:id="1379545450">
          <w:marLeft w:val="0"/>
          <w:marRight w:val="0"/>
          <w:marTop w:val="0"/>
          <w:marBottom w:val="0"/>
          <w:divBdr>
            <w:top w:val="none" w:sz="0" w:space="0" w:color="auto"/>
            <w:left w:val="none" w:sz="0" w:space="0" w:color="auto"/>
            <w:bottom w:val="none" w:sz="0" w:space="0" w:color="auto"/>
            <w:right w:val="none" w:sz="0" w:space="0" w:color="auto"/>
          </w:divBdr>
        </w:div>
        <w:div w:id="1466893234">
          <w:marLeft w:val="0"/>
          <w:marRight w:val="0"/>
          <w:marTop w:val="0"/>
          <w:marBottom w:val="0"/>
          <w:divBdr>
            <w:top w:val="none" w:sz="0" w:space="0" w:color="auto"/>
            <w:left w:val="none" w:sz="0" w:space="0" w:color="auto"/>
            <w:bottom w:val="none" w:sz="0" w:space="0" w:color="auto"/>
            <w:right w:val="none" w:sz="0" w:space="0" w:color="auto"/>
          </w:divBdr>
        </w:div>
        <w:div w:id="1288664574">
          <w:marLeft w:val="0"/>
          <w:marRight w:val="0"/>
          <w:marTop w:val="0"/>
          <w:marBottom w:val="0"/>
          <w:divBdr>
            <w:top w:val="none" w:sz="0" w:space="0" w:color="auto"/>
            <w:left w:val="none" w:sz="0" w:space="0" w:color="auto"/>
            <w:bottom w:val="none" w:sz="0" w:space="0" w:color="auto"/>
            <w:right w:val="none" w:sz="0" w:space="0" w:color="auto"/>
          </w:divBdr>
        </w:div>
        <w:div w:id="1050885698">
          <w:marLeft w:val="0"/>
          <w:marRight w:val="0"/>
          <w:marTop w:val="0"/>
          <w:marBottom w:val="0"/>
          <w:divBdr>
            <w:top w:val="none" w:sz="0" w:space="0" w:color="auto"/>
            <w:left w:val="none" w:sz="0" w:space="0" w:color="auto"/>
            <w:bottom w:val="none" w:sz="0" w:space="0" w:color="auto"/>
            <w:right w:val="none" w:sz="0" w:space="0" w:color="auto"/>
          </w:divBdr>
        </w:div>
        <w:div w:id="237442960">
          <w:marLeft w:val="0"/>
          <w:marRight w:val="0"/>
          <w:marTop w:val="0"/>
          <w:marBottom w:val="0"/>
          <w:divBdr>
            <w:top w:val="none" w:sz="0" w:space="0" w:color="auto"/>
            <w:left w:val="none" w:sz="0" w:space="0" w:color="auto"/>
            <w:bottom w:val="none" w:sz="0" w:space="0" w:color="auto"/>
            <w:right w:val="none" w:sz="0" w:space="0" w:color="auto"/>
          </w:divBdr>
        </w:div>
        <w:div w:id="1946421496">
          <w:marLeft w:val="0"/>
          <w:marRight w:val="0"/>
          <w:marTop w:val="0"/>
          <w:marBottom w:val="0"/>
          <w:divBdr>
            <w:top w:val="none" w:sz="0" w:space="0" w:color="auto"/>
            <w:left w:val="none" w:sz="0" w:space="0" w:color="auto"/>
            <w:bottom w:val="none" w:sz="0" w:space="0" w:color="auto"/>
            <w:right w:val="none" w:sz="0" w:space="0" w:color="auto"/>
          </w:divBdr>
        </w:div>
      </w:divsChild>
    </w:div>
    <w:div w:id="764963337">
      <w:bodyDiv w:val="1"/>
      <w:marLeft w:val="0"/>
      <w:marRight w:val="0"/>
      <w:marTop w:val="0"/>
      <w:marBottom w:val="0"/>
      <w:divBdr>
        <w:top w:val="none" w:sz="0" w:space="0" w:color="auto"/>
        <w:left w:val="none" w:sz="0" w:space="0" w:color="auto"/>
        <w:bottom w:val="none" w:sz="0" w:space="0" w:color="auto"/>
        <w:right w:val="none" w:sz="0" w:space="0" w:color="auto"/>
      </w:divBdr>
      <w:divsChild>
        <w:div w:id="809977007">
          <w:marLeft w:val="0"/>
          <w:marRight w:val="0"/>
          <w:marTop w:val="0"/>
          <w:marBottom w:val="0"/>
          <w:divBdr>
            <w:top w:val="none" w:sz="0" w:space="0" w:color="auto"/>
            <w:left w:val="none" w:sz="0" w:space="0" w:color="auto"/>
            <w:bottom w:val="none" w:sz="0" w:space="0" w:color="auto"/>
            <w:right w:val="none" w:sz="0" w:space="0" w:color="auto"/>
          </w:divBdr>
        </w:div>
        <w:div w:id="2001301730">
          <w:marLeft w:val="0"/>
          <w:marRight w:val="0"/>
          <w:marTop w:val="0"/>
          <w:marBottom w:val="0"/>
          <w:divBdr>
            <w:top w:val="none" w:sz="0" w:space="0" w:color="auto"/>
            <w:left w:val="none" w:sz="0" w:space="0" w:color="auto"/>
            <w:bottom w:val="none" w:sz="0" w:space="0" w:color="auto"/>
            <w:right w:val="none" w:sz="0" w:space="0" w:color="auto"/>
          </w:divBdr>
        </w:div>
        <w:div w:id="1190678903">
          <w:marLeft w:val="0"/>
          <w:marRight w:val="0"/>
          <w:marTop w:val="0"/>
          <w:marBottom w:val="0"/>
          <w:divBdr>
            <w:top w:val="none" w:sz="0" w:space="0" w:color="auto"/>
            <w:left w:val="none" w:sz="0" w:space="0" w:color="auto"/>
            <w:bottom w:val="none" w:sz="0" w:space="0" w:color="auto"/>
            <w:right w:val="none" w:sz="0" w:space="0" w:color="auto"/>
          </w:divBdr>
        </w:div>
        <w:div w:id="1389112628">
          <w:marLeft w:val="0"/>
          <w:marRight w:val="0"/>
          <w:marTop w:val="0"/>
          <w:marBottom w:val="0"/>
          <w:divBdr>
            <w:top w:val="none" w:sz="0" w:space="0" w:color="auto"/>
            <w:left w:val="none" w:sz="0" w:space="0" w:color="auto"/>
            <w:bottom w:val="none" w:sz="0" w:space="0" w:color="auto"/>
            <w:right w:val="none" w:sz="0" w:space="0" w:color="auto"/>
          </w:divBdr>
        </w:div>
        <w:div w:id="977342024">
          <w:marLeft w:val="0"/>
          <w:marRight w:val="0"/>
          <w:marTop w:val="0"/>
          <w:marBottom w:val="0"/>
          <w:divBdr>
            <w:top w:val="none" w:sz="0" w:space="0" w:color="auto"/>
            <w:left w:val="none" w:sz="0" w:space="0" w:color="auto"/>
            <w:bottom w:val="none" w:sz="0" w:space="0" w:color="auto"/>
            <w:right w:val="none" w:sz="0" w:space="0" w:color="auto"/>
          </w:divBdr>
        </w:div>
        <w:div w:id="2118333019">
          <w:marLeft w:val="0"/>
          <w:marRight w:val="0"/>
          <w:marTop w:val="0"/>
          <w:marBottom w:val="0"/>
          <w:divBdr>
            <w:top w:val="none" w:sz="0" w:space="0" w:color="auto"/>
            <w:left w:val="none" w:sz="0" w:space="0" w:color="auto"/>
            <w:bottom w:val="none" w:sz="0" w:space="0" w:color="auto"/>
            <w:right w:val="none" w:sz="0" w:space="0" w:color="auto"/>
          </w:divBdr>
        </w:div>
        <w:div w:id="1950432341">
          <w:marLeft w:val="0"/>
          <w:marRight w:val="0"/>
          <w:marTop w:val="0"/>
          <w:marBottom w:val="0"/>
          <w:divBdr>
            <w:top w:val="none" w:sz="0" w:space="0" w:color="auto"/>
            <w:left w:val="none" w:sz="0" w:space="0" w:color="auto"/>
            <w:bottom w:val="none" w:sz="0" w:space="0" w:color="auto"/>
            <w:right w:val="none" w:sz="0" w:space="0" w:color="auto"/>
          </w:divBdr>
        </w:div>
        <w:div w:id="524904803">
          <w:marLeft w:val="0"/>
          <w:marRight w:val="0"/>
          <w:marTop w:val="0"/>
          <w:marBottom w:val="0"/>
          <w:divBdr>
            <w:top w:val="none" w:sz="0" w:space="0" w:color="auto"/>
            <w:left w:val="none" w:sz="0" w:space="0" w:color="auto"/>
            <w:bottom w:val="none" w:sz="0" w:space="0" w:color="auto"/>
            <w:right w:val="none" w:sz="0" w:space="0" w:color="auto"/>
          </w:divBdr>
        </w:div>
      </w:divsChild>
    </w:div>
    <w:div w:id="856164119">
      <w:bodyDiv w:val="1"/>
      <w:marLeft w:val="0"/>
      <w:marRight w:val="0"/>
      <w:marTop w:val="0"/>
      <w:marBottom w:val="0"/>
      <w:divBdr>
        <w:top w:val="none" w:sz="0" w:space="0" w:color="auto"/>
        <w:left w:val="none" w:sz="0" w:space="0" w:color="auto"/>
        <w:bottom w:val="none" w:sz="0" w:space="0" w:color="auto"/>
        <w:right w:val="none" w:sz="0" w:space="0" w:color="auto"/>
      </w:divBdr>
    </w:div>
    <w:div w:id="870339866">
      <w:bodyDiv w:val="1"/>
      <w:marLeft w:val="0"/>
      <w:marRight w:val="0"/>
      <w:marTop w:val="0"/>
      <w:marBottom w:val="0"/>
      <w:divBdr>
        <w:top w:val="none" w:sz="0" w:space="0" w:color="auto"/>
        <w:left w:val="none" w:sz="0" w:space="0" w:color="auto"/>
        <w:bottom w:val="none" w:sz="0" w:space="0" w:color="auto"/>
        <w:right w:val="none" w:sz="0" w:space="0" w:color="auto"/>
      </w:divBdr>
      <w:divsChild>
        <w:div w:id="1595280302">
          <w:marLeft w:val="0"/>
          <w:marRight w:val="0"/>
          <w:marTop w:val="0"/>
          <w:marBottom w:val="0"/>
          <w:divBdr>
            <w:top w:val="none" w:sz="0" w:space="0" w:color="auto"/>
            <w:left w:val="none" w:sz="0" w:space="0" w:color="auto"/>
            <w:bottom w:val="none" w:sz="0" w:space="0" w:color="auto"/>
            <w:right w:val="none" w:sz="0" w:space="0" w:color="auto"/>
          </w:divBdr>
        </w:div>
        <w:div w:id="366151099">
          <w:marLeft w:val="0"/>
          <w:marRight w:val="0"/>
          <w:marTop w:val="0"/>
          <w:marBottom w:val="0"/>
          <w:divBdr>
            <w:top w:val="none" w:sz="0" w:space="0" w:color="auto"/>
            <w:left w:val="none" w:sz="0" w:space="0" w:color="auto"/>
            <w:bottom w:val="none" w:sz="0" w:space="0" w:color="auto"/>
            <w:right w:val="none" w:sz="0" w:space="0" w:color="auto"/>
          </w:divBdr>
        </w:div>
        <w:div w:id="1445072698">
          <w:marLeft w:val="0"/>
          <w:marRight w:val="0"/>
          <w:marTop w:val="0"/>
          <w:marBottom w:val="0"/>
          <w:divBdr>
            <w:top w:val="none" w:sz="0" w:space="0" w:color="auto"/>
            <w:left w:val="none" w:sz="0" w:space="0" w:color="auto"/>
            <w:bottom w:val="none" w:sz="0" w:space="0" w:color="auto"/>
            <w:right w:val="none" w:sz="0" w:space="0" w:color="auto"/>
          </w:divBdr>
        </w:div>
        <w:div w:id="1054236406">
          <w:marLeft w:val="0"/>
          <w:marRight w:val="0"/>
          <w:marTop w:val="0"/>
          <w:marBottom w:val="0"/>
          <w:divBdr>
            <w:top w:val="none" w:sz="0" w:space="0" w:color="auto"/>
            <w:left w:val="none" w:sz="0" w:space="0" w:color="auto"/>
            <w:bottom w:val="none" w:sz="0" w:space="0" w:color="auto"/>
            <w:right w:val="none" w:sz="0" w:space="0" w:color="auto"/>
          </w:divBdr>
        </w:div>
        <w:div w:id="348409909">
          <w:marLeft w:val="0"/>
          <w:marRight w:val="0"/>
          <w:marTop w:val="0"/>
          <w:marBottom w:val="0"/>
          <w:divBdr>
            <w:top w:val="none" w:sz="0" w:space="0" w:color="auto"/>
            <w:left w:val="none" w:sz="0" w:space="0" w:color="auto"/>
            <w:bottom w:val="none" w:sz="0" w:space="0" w:color="auto"/>
            <w:right w:val="none" w:sz="0" w:space="0" w:color="auto"/>
          </w:divBdr>
        </w:div>
      </w:divsChild>
    </w:div>
    <w:div w:id="905723125">
      <w:bodyDiv w:val="1"/>
      <w:marLeft w:val="0"/>
      <w:marRight w:val="0"/>
      <w:marTop w:val="0"/>
      <w:marBottom w:val="0"/>
      <w:divBdr>
        <w:top w:val="none" w:sz="0" w:space="0" w:color="auto"/>
        <w:left w:val="none" w:sz="0" w:space="0" w:color="auto"/>
        <w:bottom w:val="none" w:sz="0" w:space="0" w:color="auto"/>
        <w:right w:val="none" w:sz="0" w:space="0" w:color="auto"/>
      </w:divBdr>
    </w:div>
    <w:div w:id="935985948">
      <w:bodyDiv w:val="1"/>
      <w:marLeft w:val="0"/>
      <w:marRight w:val="0"/>
      <w:marTop w:val="0"/>
      <w:marBottom w:val="0"/>
      <w:divBdr>
        <w:top w:val="none" w:sz="0" w:space="0" w:color="auto"/>
        <w:left w:val="none" w:sz="0" w:space="0" w:color="auto"/>
        <w:bottom w:val="none" w:sz="0" w:space="0" w:color="auto"/>
        <w:right w:val="none" w:sz="0" w:space="0" w:color="auto"/>
      </w:divBdr>
    </w:div>
    <w:div w:id="1009480968">
      <w:bodyDiv w:val="1"/>
      <w:marLeft w:val="0"/>
      <w:marRight w:val="0"/>
      <w:marTop w:val="0"/>
      <w:marBottom w:val="0"/>
      <w:divBdr>
        <w:top w:val="none" w:sz="0" w:space="0" w:color="auto"/>
        <w:left w:val="none" w:sz="0" w:space="0" w:color="auto"/>
        <w:bottom w:val="none" w:sz="0" w:space="0" w:color="auto"/>
        <w:right w:val="none" w:sz="0" w:space="0" w:color="auto"/>
      </w:divBdr>
    </w:div>
    <w:div w:id="1039281575">
      <w:bodyDiv w:val="1"/>
      <w:marLeft w:val="0"/>
      <w:marRight w:val="0"/>
      <w:marTop w:val="0"/>
      <w:marBottom w:val="0"/>
      <w:divBdr>
        <w:top w:val="none" w:sz="0" w:space="0" w:color="auto"/>
        <w:left w:val="none" w:sz="0" w:space="0" w:color="auto"/>
        <w:bottom w:val="none" w:sz="0" w:space="0" w:color="auto"/>
        <w:right w:val="none" w:sz="0" w:space="0" w:color="auto"/>
      </w:divBdr>
    </w:div>
    <w:div w:id="1167987669">
      <w:bodyDiv w:val="1"/>
      <w:marLeft w:val="0"/>
      <w:marRight w:val="0"/>
      <w:marTop w:val="0"/>
      <w:marBottom w:val="0"/>
      <w:divBdr>
        <w:top w:val="none" w:sz="0" w:space="0" w:color="auto"/>
        <w:left w:val="none" w:sz="0" w:space="0" w:color="auto"/>
        <w:bottom w:val="none" w:sz="0" w:space="0" w:color="auto"/>
        <w:right w:val="none" w:sz="0" w:space="0" w:color="auto"/>
      </w:divBdr>
    </w:div>
    <w:div w:id="1208882553">
      <w:bodyDiv w:val="1"/>
      <w:marLeft w:val="0"/>
      <w:marRight w:val="0"/>
      <w:marTop w:val="0"/>
      <w:marBottom w:val="0"/>
      <w:divBdr>
        <w:top w:val="none" w:sz="0" w:space="0" w:color="auto"/>
        <w:left w:val="none" w:sz="0" w:space="0" w:color="auto"/>
        <w:bottom w:val="none" w:sz="0" w:space="0" w:color="auto"/>
        <w:right w:val="none" w:sz="0" w:space="0" w:color="auto"/>
      </w:divBdr>
    </w:div>
    <w:div w:id="1243643502">
      <w:bodyDiv w:val="1"/>
      <w:marLeft w:val="0"/>
      <w:marRight w:val="0"/>
      <w:marTop w:val="0"/>
      <w:marBottom w:val="0"/>
      <w:divBdr>
        <w:top w:val="none" w:sz="0" w:space="0" w:color="auto"/>
        <w:left w:val="none" w:sz="0" w:space="0" w:color="auto"/>
        <w:bottom w:val="none" w:sz="0" w:space="0" w:color="auto"/>
        <w:right w:val="none" w:sz="0" w:space="0" w:color="auto"/>
      </w:divBdr>
    </w:div>
    <w:div w:id="1397364580">
      <w:bodyDiv w:val="1"/>
      <w:marLeft w:val="0"/>
      <w:marRight w:val="0"/>
      <w:marTop w:val="0"/>
      <w:marBottom w:val="0"/>
      <w:divBdr>
        <w:top w:val="none" w:sz="0" w:space="0" w:color="auto"/>
        <w:left w:val="none" w:sz="0" w:space="0" w:color="auto"/>
        <w:bottom w:val="none" w:sz="0" w:space="0" w:color="auto"/>
        <w:right w:val="none" w:sz="0" w:space="0" w:color="auto"/>
      </w:divBdr>
    </w:div>
    <w:div w:id="1457791133">
      <w:bodyDiv w:val="1"/>
      <w:marLeft w:val="0"/>
      <w:marRight w:val="0"/>
      <w:marTop w:val="0"/>
      <w:marBottom w:val="0"/>
      <w:divBdr>
        <w:top w:val="none" w:sz="0" w:space="0" w:color="auto"/>
        <w:left w:val="none" w:sz="0" w:space="0" w:color="auto"/>
        <w:bottom w:val="none" w:sz="0" w:space="0" w:color="auto"/>
        <w:right w:val="none" w:sz="0" w:space="0" w:color="auto"/>
      </w:divBdr>
      <w:divsChild>
        <w:div w:id="2101634058">
          <w:marLeft w:val="0"/>
          <w:marRight w:val="0"/>
          <w:marTop w:val="0"/>
          <w:marBottom w:val="0"/>
          <w:divBdr>
            <w:top w:val="none" w:sz="0" w:space="0" w:color="auto"/>
            <w:left w:val="none" w:sz="0" w:space="0" w:color="auto"/>
            <w:bottom w:val="none" w:sz="0" w:space="0" w:color="auto"/>
            <w:right w:val="none" w:sz="0" w:space="0" w:color="auto"/>
          </w:divBdr>
        </w:div>
        <w:div w:id="36011962">
          <w:marLeft w:val="0"/>
          <w:marRight w:val="0"/>
          <w:marTop w:val="0"/>
          <w:marBottom w:val="0"/>
          <w:divBdr>
            <w:top w:val="none" w:sz="0" w:space="0" w:color="auto"/>
            <w:left w:val="none" w:sz="0" w:space="0" w:color="auto"/>
            <w:bottom w:val="none" w:sz="0" w:space="0" w:color="auto"/>
            <w:right w:val="none" w:sz="0" w:space="0" w:color="auto"/>
          </w:divBdr>
        </w:div>
        <w:div w:id="528418458">
          <w:marLeft w:val="0"/>
          <w:marRight w:val="0"/>
          <w:marTop w:val="0"/>
          <w:marBottom w:val="0"/>
          <w:divBdr>
            <w:top w:val="none" w:sz="0" w:space="0" w:color="auto"/>
            <w:left w:val="none" w:sz="0" w:space="0" w:color="auto"/>
            <w:bottom w:val="none" w:sz="0" w:space="0" w:color="auto"/>
            <w:right w:val="none" w:sz="0" w:space="0" w:color="auto"/>
          </w:divBdr>
        </w:div>
        <w:div w:id="1088236530">
          <w:marLeft w:val="0"/>
          <w:marRight w:val="0"/>
          <w:marTop w:val="0"/>
          <w:marBottom w:val="0"/>
          <w:divBdr>
            <w:top w:val="none" w:sz="0" w:space="0" w:color="auto"/>
            <w:left w:val="none" w:sz="0" w:space="0" w:color="auto"/>
            <w:bottom w:val="none" w:sz="0" w:space="0" w:color="auto"/>
            <w:right w:val="none" w:sz="0" w:space="0" w:color="auto"/>
          </w:divBdr>
        </w:div>
        <w:div w:id="177697532">
          <w:marLeft w:val="0"/>
          <w:marRight w:val="0"/>
          <w:marTop w:val="0"/>
          <w:marBottom w:val="0"/>
          <w:divBdr>
            <w:top w:val="none" w:sz="0" w:space="0" w:color="auto"/>
            <w:left w:val="none" w:sz="0" w:space="0" w:color="auto"/>
            <w:bottom w:val="none" w:sz="0" w:space="0" w:color="auto"/>
            <w:right w:val="none" w:sz="0" w:space="0" w:color="auto"/>
          </w:divBdr>
        </w:div>
      </w:divsChild>
    </w:div>
    <w:div w:id="1488284790">
      <w:bodyDiv w:val="1"/>
      <w:marLeft w:val="0"/>
      <w:marRight w:val="0"/>
      <w:marTop w:val="0"/>
      <w:marBottom w:val="0"/>
      <w:divBdr>
        <w:top w:val="none" w:sz="0" w:space="0" w:color="auto"/>
        <w:left w:val="none" w:sz="0" w:space="0" w:color="auto"/>
        <w:bottom w:val="none" w:sz="0" w:space="0" w:color="auto"/>
        <w:right w:val="none" w:sz="0" w:space="0" w:color="auto"/>
      </w:divBdr>
    </w:div>
    <w:div w:id="1719160610">
      <w:bodyDiv w:val="1"/>
      <w:marLeft w:val="0"/>
      <w:marRight w:val="0"/>
      <w:marTop w:val="0"/>
      <w:marBottom w:val="0"/>
      <w:divBdr>
        <w:top w:val="none" w:sz="0" w:space="0" w:color="auto"/>
        <w:left w:val="none" w:sz="0" w:space="0" w:color="auto"/>
        <w:bottom w:val="none" w:sz="0" w:space="0" w:color="auto"/>
        <w:right w:val="none" w:sz="0" w:space="0" w:color="auto"/>
      </w:divBdr>
      <w:divsChild>
        <w:div w:id="1530217744">
          <w:marLeft w:val="0"/>
          <w:marRight w:val="0"/>
          <w:marTop w:val="0"/>
          <w:marBottom w:val="0"/>
          <w:divBdr>
            <w:top w:val="none" w:sz="0" w:space="0" w:color="auto"/>
            <w:left w:val="none" w:sz="0" w:space="0" w:color="auto"/>
            <w:bottom w:val="none" w:sz="0" w:space="0" w:color="auto"/>
            <w:right w:val="none" w:sz="0" w:space="0" w:color="auto"/>
          </w:divBdr>
        </w:div>
        <w:div w:id="342754686">
          <w:marLeft w:val="0"/>
          <w:marRight w:val="0"/>
          <w:marTop w:val="0"/>
          <w:marBottom w:val="0"/>
          <w:divBdr>
            <w:top w:val="none" w:sz="0" w:space="0" w:color="auto"/>
            <w:left w:val="none" w:sz="0" w:space="0" w:color="auto"/>
            <w:bottom w:val="none" w:sz="0" w:space="0" w:color="auto"/>
            <w:right w:val="none" w:sz="0" w:space="0" w:color="auto"/>
          </w:divBdr>
        </w:div>
        <w:div w:id="1207641800">
          <w:marLeft w:val="0"/>
          <w:marRight w:val="0"/>
          <w:marTop w:val="0"/>
          <w:marBottom w:val="0"/>
          <w:divBdr>
            <w:top w:val="none" w:sz="0" w:space="0" w:color="auto"/>
            <w:left w:val="none" w:sz="0" w:space="0" w:color="auto"/>
            <w:bottom w:val="none" w:sz="0" w:space="0" w:color="auto"/>
            <w:right w:val="none" w:sz="0" w:space="0" w:color="auto"/>
          </w:divBdr>
        </w:div>
        <w:div w:id="1624769407">
          <w:marLeft w:val="0"/>
          <w:marRight w:val="0"/>
          <w:marTop w:val="0"/>
          <w:marBottom w:val="0"/>
          <w:divBdr>
            <w:top w:val="none" w:sz="0" w:space="0" w:color="auto"/>
            <w:left w:val="none" w:sz="0" w:space="0" w:color="auto"/>
            <w:bottom w:val="none" w:sz="0" w:space="0" w:color="auto"/>
            <w:right w:val="none" w:sz="0" w:space="0" w:color="auto"/>
          </w:divBdr>
        </w:div>
        <w:div w:id="843788100">
          <w:marLeft w:val="0"/>
          <w:marRight w:val="0"/>
          <w:marTop w:val="0"/>
          <w:marBottom w:val="0"/>
          <w:divBdr>
            <w:top w:val="none" w:sz="0" w:space="0" w:color="auto"/>
            <w:left w:val="none" w:sz="0" w:space="0" w:color="auto"/>
            <w:bottom w:val="none" w:sz="0" w:space="0" w:color="auto"/>
            <w:right w:val="none" w:sz="0" w:space="0" w:color="auto"/>
          </w:divBdr>
        </w:div>
      </w:divsChild>
    </w:div>
    <w:div w:id="1721707361">
      <w:bodyDiv w:val="1"/>
      <w:marLeft w:val="0"/>
      <w:marRight w:val="0"/>
      <w:marTop w:val="0"/>
      <w:marBottom w:val="0"/>
      <w:divBdr>
        <w:top w:val="none" w:sz="0" w:space="0" w:color="auto"/>
        <w:left w:val="none" w:sz="0" w:space="0" w:color="auto"/>
        <w:bottom w:val="none" w:sz="0" w:space="0" w:color="auto"/>
        <w:right w:val="none" w:sz="0" w:space="0" w:color="auto"/>
      </w:divBdr>
    </w:div>
    <w:div w:id="1850831397">
      <w:bodyDiv w:val="1"/>
      <w:marLeft w:val="0"/>
      <w:marRight w:val="0"/>
      <w:marTop w:val="0"/>
      <w:marBottom w:val="0"/>
      <w:divBdr>
        <w:top w:val="none" w:sz="0" w:space="0" w:color="auto"/>
        <w:left w:val="none" w:sz="0" w:space="0" w:color="auto"/>
        <w:bottom w:val="none" w:sz="0" w:space="0" w:color="auto"/>
        <w:right w:val="none" w:sz="0" w:space="0" w:color="auto"/>
      </w:divBdr>
      <w:divsChild>
        <w:div w:id="826214679">
          <w:marLeft w:val="0"/>
          <w:marRight w:val="0"/>
          <w:marTop w:val="0"/>
          <w:marBottom w:val="0"/>
          <w:divBdr>
            <w:top w:val="none" w:sz="0" w:space="0" w:color="auto"/>
            <w:left w:val="none" w:sz="0" w:space="0" w:color="auto"/>
            <w:bottom w:val="none" w:sz="0" w:space="0" w:color="auto"/>
            <w:right w:val="none" w:sz="0" w:space="0" w:color="auto"/>
          </w:divBdr>
        </w:div>
        <w:div w:id="1397556411">
          <w:marLeft w:val="0"/>
          <w:marRight w:val="0"/>
          <w:marTop w:val="0"/>
          <w:marBottom w:val="0"/>
          <w:divBdr>
            <w:top w:val="none" w:sz="0" w:space="0" w:color="auto"/>
            <w:left w:val="none" w:sz="0" w:space="0" w:color="auto"/>
            <w:bottom w:val="none" w:sz="0" w:space="0" w:color="auto"/>
            <w:right w:val="none" w:sz="0" w:space="0" w:color="auto"/>
          </w:divBdr>
        </w:div>
        <w:div w:id="148449748">
          <w:marLeft w:val="0"/>
          <w:marRight w:val="0"/>
          <w:marTop w:val="0"/>
          <w:marBottom w:val="0"/>
          <w:divBdr>
            <w:top w:val="none" w:sz="0" w:space="0" w:color="auto"/>
            <w:left w:val="none" w:sz="0" w:space="0" w:color="auto"/>
            <w:bottom w:val="none" w:sz="0" w:space="0" w:color="auto"/>
            <w:right w:val="none" w:sz="0" w:space="0" w:color="auto"/>
          </w:divBdr>
        </w:div>
        <w:div w:id="758521923">
          <w:marLeft w:val="0"/>
          <w:marRight w:val="0"/>
          <w:marTop w:val="0"/>
          <w:marBottom w:val="0"/>
          <w:divBdr>
            <w:top w:val="none" w:sz="0" w:space="0" w:color="auto"/>
            <w:left w:val="none" w:sz="0" w:space="0" w:color="auto"/>
            <w:bottom w:val="none" w:sz="0" w:space="0" w:color="auto"/>
            <w:right w:val="none" w:sz="0" w:space="0" w:color="auto"/>
          </w:divBdr>
        </w:div>
        <w:div w:id="980578018">
          <w:marLeft w:val="0"/>
          <w:marRight w:val="0"/>
          <w:marTop w:val="0"/>
          <w:marBottom w:val="0"/>
          <w:divBdr>
            <w:top w:val="none" w:sz="0" w:space="0" w:color="auto"/>
            <w:left w:val="none" w:sz="0" w:space="0" w:color="auto"/>
            <w:bottom w:val="none" w:sz="0" w:space="0" w:color="auto"/>
            <w:right w:val="none" w:sz="0" w:space="0" w:color="auto"/>
          </w:divBdr>
        </w:div>
      </w:divsChild>
    </w:div>
    <w:div w:id="1938899808">
      <w:bodyDiv w:val="1"/>
      <w:marLeft w:val="0"/>
      <w:marRight w:val="0"/>
      <w:marTop w:val="0"/>
      <w:marBottom w:val="0"/>
      <w:divBdr>
        <w:top w:val="none" w:sz="0" w:space="0" w:color="auto"/>
        <w:left w:val="none" w:sz="0" w:space="0" w:color="auto"/>
        <w:bottom w:val="none" w:sz="0" w:space="0" w:color="auto"/>
        <w:right w:val="none" w:sz="0" w:space="0" w:color="auto"/>
      </w:divBdr>
      <w:divsChild>
        <w:div w:id="373624932">
          <w:marLeft w:val="0"/>
          <w:marRight w:val="0"/>
          <w:marTop w:val="0"/>
          <w:marBottom w:val="0"/>
          <w:divBdr>
            <w:top w:val="none" w:sz="0" w:space="0" w:color="auto"/>
            <w:left w:val="none" w:sz="0" w:space="0" w:color="auto"/>
            <w:bottom w:val="none" w:sz="0" w:space="0" w:color="auto"/>
            <w:right w:val="none" w:sz="0" w:space="0" w:color="auto"/>
          </w:divBdr>
        </w:div>
        <w:div w:id="1465270539">
          <w:marLeft w:val="0"/>
          <w:marRight w:val="0"/>
          <w:marTop w:val="0"/>
          <w:marBottom w:val="0"/>
          <w:divBdr>
            <w:top w:val="none" w:sz="0" w:space="0" w:color="auto"/>
            <w:left w:val="none" w:sz="0" w:space="0" w:color="auto"/>
            <w:bottom w:val="none" w:sz="0" w:space="0" w:color="auto"/>
            <w:right w:val="none" w:sz="0" w:space="0" w:color="auto"/>
          </w:divBdr>
        </w:div>
        <w:div w:id="1891307776">
          <w:marLeft w:val="0"/>
          <w:marRight w:val="0"/>
          <w:marTop w:val="0"/>
          <w:marBottom w:val="0"/>
          <w:divBdr>
            <w:top w:val="none" w:sz="0" w:space="0" w:color="auto"/>
            <w:left w:val="none" w:sz="0" w:space="0" w:color="auto"/>
            <w:bottom w:val="none" w:sz="0" w:space="0" w:color="auto"/>
            <w:right w:val="none" w:sz="0" w:space="0" w:color="auto"/>
          </w:divBdr>
        </w:div>
        <w:div w:id="1239098189">
          <w:marLeft w:val="0"/>
          <w:marRight w:val="0"/>
          <w:marTop w:val="0"/>
          <w:marBottom w:val="0"/>
          <w:divBdr>
            <w:top w:val="none" w:sz="0" w:space="0" w:color="auto"/>
            <w:left w:val="none" w:sz="0" w:space="0" w:color="auto"/>
            <w:bottom w:val="none" w:sz="0" w:space="0" w:color="auto"/>
            <w:right w:val="none" w:sz="0" w:space="0" w:color="auto"/>
          </w:divBdr>
        </w:div>
        <w:div w:id="1201092518">
          <w:marLeft w:val="0"/>
          <w:marRight w:val="0"/>
          <w:marTop w:val="0"/>
          <w:marBottom w:val="0"/>
          <w:divBdr>
            <w:top w:val="none" w:sz="0" w:space="0" w:color="auto"/>
            <w:left w:val="none" w:sz="0" w:space="0" w:color="auto"/>
            <w:bottom w:val="none" w:sz="0" w:space="0" w:color="auto"/>
            <w:right w:val="none" w:sz="0" w:space="0" w:color="auto"/>
          </w:divBdr>
        </w:div>
        <w:div w:id="64307305">
          <w:marLeft w:val="0"/>
          <w:marRight w:val="0"/>
          <w:marTop w:val="0"/>
          <w:marBottom w:val="0"/>
          <w:divBdr>
            <w:top w:val="none" w:sz="0" w:space="0" w:color="auto"/>
            <w:left w:val="none" w:sz="0" w:space="0" w:color="auto"/>
            <w:bottom w:val="none" w:sz="0" w:space="0" w:color="auto"/>
            <w:right w:val="none" w:sz="0" w:space="0" w:color="auto"/>
          </w:divBdr>
        </w:div>
        <w:div w:id="617755715">
          <w:marLeft w:val="0"/>
          <w:marRight w:val="0"/>
          <w:marTop w:val="0"/>
          <w:marBottom w:val="0"/>
          <w:divBdr>
            <w:top w:val="none" w:sz="0" w:space="0" w:color="auto"/>
            <w:left w:val="none" w:sz="0" w:space="0" w:color="auto"/>
            <w:bottom w:val="none" w:sz="0" w:space="0" w:color="auto"/>
            <w:right w:val="none" w:sz="0" w:space="0" w:color="auto"/>
          </w:divBdr>
        </w:div>
        <w:div w:id="1989550889">
          <w:marLeft w:val="0"/>
          <w:marRight w:val="0"/>
          <w:marTop w:val="0"/>
          <w:marBottom w:val="0"/>
          <w:divBdr>
            <w:top w:val="none" w:sz="0" w:space="0" w:color="auto"/>
            <w:left w:val="none" w:sz="0" w:space="0" w:color="auto"/>
            <w:bottom w:val="none" w:sz="0" w:space="0" w:color="auto"/>
            <w:right w:val="none" w:sz="0" w:space="0" w:color="auto"/>
          </w:divBdr>
        </w:div>
      </w:divsChild>
    </w:div>
    <w:div w:id="1968512461">
      <w:bodyDiv w:val="1"/>
      <w:marLeft w:val="0"/>
      <w:marRight w:val="0"/>
      <w:marTop w:val="0"/>
      <w:marBottom w:val="0"/>
      <w:divBdr>
        <w:top w:val="none" w:sz="0" w:space="0" w:color="auto"/>
        <w:left w:val="none" w:sz="0" w:space="0" w:color="auto"/>
        <w:bottom w:val="none" w:sz="0" w:space="0" w:color="auto"/>
        <w:right w:val="none" w:sz="0" w:space="0" w:color="auto"/>
      </w:divBdr>
    </w:div>
    <w:div w:id="2033459783">
      <w:bodyDiv w:val="1"/>
      <w:marLeft w:val="0"/>
      <w:marRight w:val="0"/>
      <w:marTop w:val="0"/>
      <w:marBottom w:val="0"/>
      <w:divBdr>
        <w:top w:val="none" w:sz="0" w:space="0" w:color="auto"/>
        <w:left w:val="none" w:sz="0" w:space="0" w:color="auto"/>
        <w:bottom w:val="none" w:sz="0" w:space="0" w:color="auto"/>
        <w:right w:val="none" w:sz="0" w:space="0" w:color="auto"/>
      </w:divBdr>
    </w:div>
    <w:div w:id="2052413180">
      <w:bodyDiv w:val="1"/>
      <w:marLeft w:val="0"/>
      <w:marRight w:val="0"/>
      <w:marTop w:val="0"/>
      <w:marBottom w:val="0"/>
      <w:divBdr>
        <w:top w:val="none" w:sz="0" w:space="0" w:color="auto"/>
        <w:left w:val="none" w:sz="0" w:space="0" w:color="auto"/>
        <w:bottom w:val="none" w:sz="0" w:space="0" w:color="auto"/>
        <w:right w:val="none" w:sz="0" w:space="0" w:color="auto"/>
      </w:divBdr>
    </w:div>
    <w:div w:id="206059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Tamborini</dc:creator>
  <cp:keywords/>
  <dc:description/>
  <cp:lastModifiedBy>Julia Raab</cp:lastModifiedBy>
  <cp:revision>8</cp:revision>
  <dcterms:created xsi:type="dcterms:W3CDTF">2026-02-24T09:11:00Z</dcterms:created>
  <dcterms:modified xsi:type="dcterms:W3CDTF">2026-08-18T07:36:00Z</dcterms:modified>
</cp:coreProperties>
</file>